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956" w:rsidRPr="00697286" w:rsidRDefault="00267204">
      <w:pPr>
        <w:ind w:right="640"/>
        <w:rPr>
          <w:rFonts w:ascii="黑体" w:eastAsia="黑体" w:hAnsi="黑体" w:cs="黑体"/>
          <w:sz w:val="32"/>
          <w:szCs w:val="32"/>
        </w:rPr>
      </w:pPr>
      <w:r w:rsidRPr="00697286">
        <w:rPr>
          <w:rFonts w:ascii="黑体" w:eastAsia="黑体" w:hAnsi="黑体" w:cs="黑体" w:hint="eastAsia"/>
          <w:sz w:val="32"/>
          <w:szCs w:val="32"/>
        </w:rPr>
        <w:t>附件</w:t>
      </w:r>
      <w:r w:rsidRPr="00697286">
        <w:rPr>
          <w:rFonts w:ascii="黑体" w:eastAsia="黑体" w:hAnsi="黑体" w:cs="黑体" w:hint="eastAsia"/>
          <w:sz w:val="32"/>
          <w:szCs w:val="32"/>
        </w:rPr>
        <w:t>1</w:t>
      </w:r>
    </w:p>
    <w:tbl>
      <w:tblPr>
        <w:tblW w:w="27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99"/>
        <w:gridCol w:w="1470"/>
      </w:tblGrid>
      <w:tr w:rsidR="00096956">
        <w:trPr>
          <w:trHeight w:val="1010"/>
        </w:trPr>
        <w:tc>
          <w:tcPr>
            <w:tcW w:w="1299" w:type="dxa"/>
            <w:tcBorders>
              <w:left w:val="single" w:sz="12" w:space="0" w:color="auto"/>
              <w:bottom w:val="single" w:sz="12" w:space="0" w:color="auto"/>
            </w:tcBorders>
            <w:vAlign w:val="center"/>
          </w:tcPr>
          <w:p w:rsidR="00096956" w:rsidRDefault="00267204">
            <w:pPr>
              <w:jc w:val="center"/>
              <w:rPr>
                <w:rFonts w:ascii="楷体_GB2312" w:eastAsia="楷体_GB2312"/>
                <w:b/>
                <w:sz w:val="32"/>
                <w:szCs w:val="32"/>
              </w:rPr>
            </w:pPr>
            <w:r>
              <w:rPr>
                <w:rFonts w:ascii="楷体_GB2312" w:eastAsia="楷体_GB2312" w:hint="eastAsia"/>
                <w:b/>
                <w:sz w:val="32"/>
                <w:szCs w:val="32"/>
              </w:rPr>
              <w:t>申报</w:t>
            </w:r>
          </w:p>
          <w:p w:rsidR="00096956" w:rsidRDefault="00267204">
            <w:pPr>
              <w:jc w:val="center"/>
              <w:rPr>
                <w:rFonts w:ascii="楷体_GB2312" w:eastAsia="楷体_GB2312"/>
                <w:b/>
                <w:sz w:val="32"/>
                <w:szCs w:val="32"/>
              </w:rPr>
            </w:pPr>
            <w:r>
              <w:rPr>
                <w:rFonts w:ascii="楷体_GB2312" w:eastAsia="楷体_GB2312" w:hint="eastAsia"/>
                <w:b/>
                <w:sz w:val="32"/>
                <w:szCs w:val="32"/>
              </w:rPr>
              <w:t>编号</w:t>
            </w:r>
          </w:p>
        </w:tc>
        <w:tc>
          <w:tcPr>
            <w:tcW w:w="1470" w:type="dxa"/>
            <w:tcBorders>
              <w:bottom w:val="single" w:sz="12" w:space="0" w:color="auto"/>
              <w:right w:val="single" w:sz="12" w:space="0" w:color="auto"/>
            </w:tcBorders>
          </w:tcPr>
          <w:p w:rsidR="00096956" w:rsidRDefault="00096956">
            <w:pPr>
              <w:jc w:val="right"/>
              <w:rPr>
                <w:rFonts w:ascii="楷体_GB2312" w:eastAsia="楷体_GB2312"/>
                <w:sz w:val="32"/>
                <w:szCs w:val="32"/>
              </w:rPr>
            </w:pPr>
          </w:p>
        </w:tc>
        <w:bookmarkStart w:id="0" w:name="_GoBack"/>
        <w:bookmarkEnd w:id="0"/>
      </w:tr>
    </w:tbl>
    <w:p w:rsidR="00096956" w:rsidRDefault="00267204">
      <w:pPr>
        <w:ind w:leftChars="-50" w:left="55" w:hangingChars="50" w:hanging="160"/>
        <w:rPr>
          <w:rFonts w:ascii="楷体_GB2312" w:eastAsia="楷体_GB2312"/>
          <w:sz w:val="32"/>
          <w:szCs w:val="32"/>
        </w:rPr>
      </w:pPr>
      <w:r>
        <w:rPr>
          <w:rFonts w:ascii="楷体_GB2312" w:eastAsia="楷体_GB2312" w:hint="eastAsia"/>
          <w:sz w:val="32"/>
          <w:szCs w:val="32"/>
        </w:rPr>
        <w:t>（申报人不填）</w:t>
      </w:r>
    </w:p>
    <w:p w:rsidR="00096956" w:rsidRDefault="00096956">
      <w:pPr>
        <w:jc w:val="center"/>
        <w:rPr>
          <w:rFonts w:ascii="楷体_GB2312" w:eastAsia="楷体_GB2312"/>
          <w:sz w:val="32"/>
          <w:szCs w:val="32"/>
        </w:rPr>
      </w:pPr>
    </w:p>
    <w:p w:rsidR="00096956" w:rsidRDefault="00096956">
      <w:pPr>
        <w:jc w:val="center"/>
        <w:rPr>
          <w:rFonts w:ascii="华光小标宋_CNKI" w:eastAsia="华光小标宋_CNKI" w:hAnsi="华光小标宋_CNKI" w:cs="华光小标宋_CNKI"/>
          <w:b/>
          <w:spacing w:val="10"/>
          <w:sz w:val="36"/>
          <w:szCs w:val="36"/>
        </w:rPr>
      </w:pPr>
    </w:p>
    <w:p w:rsidR="00096956" w:rsidRDefault="00267204">
      <w:pPr>
        <w:jc w:val="center"/>
        <w:rPr>
          <w:rFonts w:ascii="华光小标宋_CNKI" w:eastAsia="华光小标宋_CNKI" w:hAnsi="华光小标宋_CNKI" w:cs="华光小标宋_CNKI"/>
          <w:b/>
          <w:spacing w:val="10"/>
          <w:sz w:val="36"/>
          <w:szCs w:val="36"/>
        </w:rPr>
      </w:pPr>
      <w:r>
        <w:rPr>
          <w:rFonts w:ascii="华光小标宋_CNKI" w:eastAsia="华光小标宋_CNKI" w:hAnsi="华光小标宋_CNKI" w:cs="华光小标宋_CNKI" w:hint="eastAsia"/>
          <w:b/>
          <w:spacing w:val="10"/>
          <w:sz w:val="36"/>
          <w:szCs w:val="36"/>
        </w:rPr>
        <w:t>全国城乡社区疫情防控优秀案例</w:t>
      </w:r>
    </w:p>
    <w:p w:rsidR="00096956" w:rsidRDefault="00267204">
      <w:pPr>
        <w:jc w:val="center"/>
        <w:rPr>
          <w:rFonts w:ascii="华光小标宋_CNKI" w:eastAsia="华光小标宋_CNKI" w:hAnsi="华光小标宋_CNKI" w:cs="华光小标宋_CNKI"/>
          <w:b/>
          <w:spacing w:val="10"/>
          <w:sz w:val="44"/>
          <w:szCs w:val="44"/>
        </w:rPr>
      </w:pPr>
      <w:r>
        <w:rPr>
          <w:rFonts w:ascii="华光小标宋_CNKI" w:eastAsia="华光小标宋_CNKI" w:hAnsi="华光小标宋_CNKI" w:cs="华光小标宋_CNKI" w:hint="eastAsia"/>
          <w:b/>
          <w:spacing w:val="10"/>
          <w:sz w:val="44"/>
          <w:szCs w:val="44"/>
        </w:rPr>
        <w:t>征集</w:t>
      </w:r>
      <w:r>
        <w:rPr>
          <w:rFonts w:ascii="华光小标宋_CNKI" w:eastAsia="华光小标宋_CNKI" w:hAnsi="华光小标宋_CNKI" w:cs="华光小标宋_CNKI" w:hint="eastAsia"/>
          <w:b/>
          <w:spacing w:val="10"/>
          <w:sz w:val="44"/>
          <w:szCs w:val="44"/>
        </w:rPr>
        <w:t>评选</w:t>
      </w:r>
    </w:p>
    <w:p w:rsidR="00096956" w:rsidRDefault="00096956">
      <w:pPr>
        <w:jc w:val="center"/>
        <w:rPr>
          <w:rFonts w:ascii="楷体_GB2312" w:eastAsia="楷体_GB2312"/>
          <w:sz w:val="32"/>
          <w:szCs w:val="32"/>
        </w:rPr>
      </w:pPr>
    </w:p>
    <w:p w:rsidR="00096956" w:rsidRDefault="00096956">
      <w:pPr>
        <w:jc w:val="center"/>
        <w:rPr>
          <w:rFonts w:ascii="楷体_GB2312" w:eastAsia="楷体_GB2312"/>
          <w:sz w:val="32"/>
          <w:szCs w:val="32"/>
        </w:rPr>
      </w:pPr>
    </w:p>
    <w:p w:rsidR="00096956" w:rsidRDefault="00267204">
      <w:pPr>
        <w:jc w:val="center"/>
        <w:rPr>
          <w:rFonts w:ascii="楷体" w:eastAsia="楷体" w:hAnsi="楷体" w:cs="楷体"/>
          <w:b/>
          <w:bCs/>
          <w:sz w:val="40"/>
          <w:szCs w:val="40"/>
        </w:rPr>
      </w:pPr>
      <w:r>
        <w:rPr>
          <w:rFonts w:ascii="楷体" w:eastAsia="楷体" w:hAnsi="楷体" w:cs="楷体" w:hint="eastAsia"/>
          <w:b/>
          <w:bCs/>
          <w:sz w:val="40"/>
          <w:szCs w:val="40"/>
        </w:rPr>
        <w:t>申</w:t>
      </w:r>
      <w:r>
        <w:rPr>
          <w:rFonts w:ascii="楷体" w:eastAsia="楷体" w:hAnsi="楷体" w:cs="楷体" w:hint="eastAsia"/>
          <w:b/>
          <w:bCs/>
          <w:sz w:val="40"/>
          <w:szCs w:val="40"/>
        </w:rPr>
        <w:t xml:space="preserve">   </w:t>
      </w:r>
      <w:r>
        <w:rPr>
          <w:rFonts w:ascii="楷体" w:eastAsia="楷体" w:hAnsi="楷体" w:cs="楷体" w:hint="eastAsia"/>
          <w:b/>
          <w:bCs/>
          <w:sz w:val="40"/>
          <w:szCs w:val="40"/>
        </w:rPr>
        <w:t>报</w:t>
      </w:r>
      <w:r>
        <w:rPr>
          <w:rFonts w:ascii="楷体" w:eastAsia="楷体" w:hAnsi="楷体" w:cs="楷体" w:hint="eastAsia"/>
          <w:b/>
          <w:bCs/>
          <w:sz w:val="40"/>
          <w:szCs w:val="40"/>
        </w:rPr>
        <w:t xml:space="preserve">   </w:t>
      </w:r>
      <w:r>
        <w:rPr>
          <w:rFonts w:ascii="楷体" w:eastAsia="楷体" w:hAnsi="楷体" w:cs="楷体" w:hint="eastAsia"/>
          <w:b/>
          <w:bCs/>
          <w:sz w:val="40"/>
          <w:szCs w:val="40"/>
        </w:rPr>
        <w:t>表</w:t>
      </w:r>
    </w:p>
    <w:p w:rsidR="00096956" w:rsidRDefault="00096956">
      <w:pPr>
        <w:jc w:val="center"/>
        <w:rPr>
          <w:rFonts w:ascii="楷体_GB2312" w:eastAsia="楷体_GB2312"/>
          <w:sz w:val="32"/>
          <w:szCs w:val="32"/>
        </w:rPr>
      </w:pPr>
    </w:p>
    <w:p w:rsidR="00096956" w:rsidRDefault="00096956">
      <w:pPr>
        <w:rPr>
          <w:rFonts w:ascii="楷体_GB2312" w:eastAsia="楷体_GB2312"/>
          <w:sz w:val="32"/>
          <w:szCs w:val="32"/>
        </w:rPr>
      </w:pPr>
    </w:p>
    <w:p w:rsidR="00096956" w:rsidRDefault="00267204">
      <w:pPr>
        <w:spacing w:after="156"/>
        <w:ind w:firstLineChars="350" w:firstLine="1124"/>
        <w:rPr>
          <w:rFonts w:ascii="楷体_GB2312" w:eastAsia="楷体_GB2312"/>
          <w:b/>
          <w:bCs/>
          <w:sz w:val="32"/>
          <w:szCs w:val="32"/>
          <w:u w:val="single"/>
        </w:rPr>
      </w:pPr>
      <w:r>
        <w:rPr>
          <w:rFonts w:ascii="楷体_GB2312" w:eastAsia="楷体_GB2312" w:hint="eastAsia"/>
          <w:b/>
          <w:bCs/>
          <w:sz w:val="32"/>
          <w:szCs w:val="32"/>
        </w:rPr>
        <w:t>案</w:t>
      </w:r>
      <w:r>
        <w:rPr>
          <w:rFonts w:ascii="楷体_GB2312" w:eastAsia="楷体_GB2312"/>
          <w:b/>
          <w:bCs/>
          <w:sz w:val="32"/>
          <w:szCs w:val="32"/>
        </w:rPr>
        <w:t xml:space="preserve"> </w:t>
      </w:r>
      <w:r>
        <w:rPr>
          <w:rFonts w:ascii="楷体_GB2312" w:eastAsia="楷体_GB2312" w:hint="eastAsia"/>
          <w:b/>
          <w:bCs/>
          <w:sz w:val="32"/>
          <w:szCs w:val="32"/>
        </w:rPr>
        <w:t>例</w:t>
      </w:r>
      <w:r>
        <w:rPr>
          <w:rFonts w:ascii="楷体_GB2312" w:eastAsia="楷体_GB2312"/>
          <w:b/>
          <w:bCs/>
          <w:sz w:val="32"/>
          <w:szCs w:val="32"/>
        </w:rPr>
        <w:t xml:space="preserve"> </w:t>
      </w:r>
      <w:r>
        <w:rPr>
          <w:rFonts w:ascii="楷体_GB2312" w:eastAsia="楷体_GB2312" w:hint="eastAsia"/>
          <w:b/>
          <w:bCs/>
          <w:sz w:val="32"/>
          <w:szCs w:val="32"/>
        </w:rPr>
        <w:t>名</w:t>
      </w:r>
      <w:r>
        <w:rPr>
          <w:rFonts w:ascii="楷体_GB2312" w:eastAsia="楷体_GB2312"/>
          <w:b/>
          <w:bCs/>
          <w:sz w:val="32"/>
          <w:szCs w:val="32"/>
        </w:rPr>
        <w:t xml:space="preserve"> </w:t>
      </w:r>
      <w:r>
        <w:rPr>
          <w:rFonts w:ascii="楷体_GB2312" w:eastAsia="楷体_GB2312" w:hint="eastAsia"/>
          <w:b/>
          <w:bCs/>
          <w:sz w:val="32"/>
          <w:szCs w:val="32"/>
        </w:rPr>
        <w:t>称：</w:t>
      </w:r>
      <w:r>
        <w:rPr>
          <w:rFonts w:ascii="楷体_GB2312" w:eastAsia="楷体_GB2312"/>
          <w:b/>
          <w:bCs/>
          <w:sz w:val="32"/>
          <w:szCs w:val="32"/>
          <w:u w:val="single"/>
        </w:rPr>
        <w:t xml:space="preserve">                                </w:t>
      </w:r>
    </w:p>
    <w:p w:rsidR="00096956" w:rsidRDefault="00267204">
      <w:pPr>
        <w:spacing w:after="156"/>
        <w:ind w:firstLineChars="350" w:firstLine="1124"/>
        <w:rPr>
          <w:rFonts w:ascii="楷体_GB2312" w:eastAsia="楷体_GB2312"/>
          <w:b/>
          <w:bCs/>
          <w:sz w:val="32"/>
          <w:szCs w:val="32"/>
        </w:rPr>
      </w:pPr>
      <w:r>
        <w:rPr>
          <w:rFonts w:ascii="楷体_GB2312" w:eastAsia="楷体_GB2312" w:hint="eastAsia"/>
          <w:b/>
          <w:bCs/>
          <w:sz w:val="32"/>
          <w:szCs w:val="32"/>
        </w:rPr>
        <w:t>申</w:t>
      </w:r>
      <w:r>
        <w:rPr>
          <w:rFonts w:ascii="楷体_GB2312" w:eastAsia="楷体_GB2312"/>
          <w:b/>
          <w:bCs/>
          <w:sz w:val="32"/>
          <w:szCs w:val="32"/>
        </w:rPr>
        <w:t xml:space="preserve"> </w:t>
      </w:r>
      <w:r>
        <w:rPr>
          <w:rFonts w:ascii="楷体_GB2312" w:eastAsia="楷体_GB2312" w:hint="eastAsia"/>
          <w:b/>
          <w:bCs/>
          <w:sz w:val="32"/>
          <w:szCs w:val="32"/>
        </w:rPr>
        <w:t>报</w:t>
      </w:r>
      <w:r>
        <w:rPr>
          <w:rFonts w:ascii="楷体_GB2312" w:eastAsia="楷体_GB2312"/>
          <w:b/>
          <w:bCs/>
          <w:sz w:val="32"/>
          <w:szCs w:val="32"/>
        </w:rPr>
        <w:t xml:space="preserve"> </w:t>
      </w:r>
      <w:r>
        <w:rPr>
          <w:rFonts w:ascii="楷体_GB2312" w:eastAsia="楷体_GB2312" w:hint="eastAsia"/>
          <w:b/>
          <w:bCs/>
          <w:sz w:val="32"/>
          <w:szCs w:val="32"/>
        </w:rPr>
        <w:t>单</w:t>
      </w:r>
      <w:r>
        <w:rPr>
          <w:rFonts w:ascii="楷体_GB2312" w:eastAsia="楷体_GB2312"/>
          <w:b/>
          <w:bCs/>
          <w:sz w:val="32"/>
          <w:szCs w:val="32"/>
        </w:rPr>
        <w:t xml:space="preserve"> </w:t>
      </w:r>
      <w:r>
        <w:rPr>
          <w:rFonts w:ascii="楷体_GB2312" w:eastAsia="楷体_GB2312" w:hint="eastAsia"/>
          <w:b/>
          <w:bCs/>
          <w:sz w:val="32"/>
          <w:szCs w:val="32"/>
        </w:rPr>
        <w:t>位：</w:t>
      </w:r>
      <w:r>
        <w:rPr>
          <w:rFonts w:ascii="楷体_GB2312" w:eastAsia="楷体_GB2312"/>
          <w:b/>
          <w:bCs/>
          <w:sz w:val="32"/>
          <w:szCs w:val="32"/>
          <w:u w:val="single"/>
        </w:rPr>
        <w:t xml:space="preserve">               </w:t>
      </w:r>
      <w:r>
        <w:rPr>
          <w:rFonts w:ascii="楷体_GB2312" w:eastAsia="楷体_GB2312" w:hint="eastAsia"/>
          <w:b/>
          <w:bCs/>
          <w:sz w:val="32"/>
          <w:szCs w:val="32"/>
          <w:u w:val="single"/>
        </w:rPr>
        <w:t xml:space="preserve"> </w:t>
      </w:r>
      <w:r>
        <w:rPr>
          <w:rFonts w:ascii="楷体_GB2312" w:eastAsia="楷体_GB2312" w:hint="eastAsia"/>
          <w:b/>
          <w:bCs/>
          <w:sz w:val="32"/>
          <w:szCs w:val="32"/>
          <w:u w:val="single"/>
        </w:rPr>
        <w:t>（加盖单位骑缝章）</w:t>
      </w:r>
      <w:r>
        <w:rPr>
          <w:rFonts w:ascii="楷体_GB2312" w:eastAsia="楷体_GB2312"/>
          <w:b/>
          <w:bCs/>
          <w:sz w:val="32"/>
          <w:szCs w:val="32"/>
          <w:u w:val="single"/>
        </w:rPr>
        <w:t xml:space="preserve">     </w:t>
      </w:r>
      <w:r>
        <w:rPr>
          <w:rFonts w:ascii="楷体_GB2312" w:eastAsia="楷体_GB2312"/>
          <w:b/>
          <w:bCs/>
          <w:sz w:val="32"/>
          <w:szCs w:val="32"/>
        </w:rPr>
        <w:t xml:space="preserve">                         </w:t>
      </w:r>
    </w:p>
    <w:p w:rsidR="00096956" w:rsidRDefault="00267204">
      <w:pPr>
        <w:spacing w:after="156"/>
        <w:ind w:firstLineChars="350" w:firstLine="1124"/>
        <w:rPr>
          <w:rFonts w:ascii="楷体_GB2312" w:eastAsia="楷体_GB2312"/>
          <w:b/>
          <w:bCs/>
          <w:sz w:val="32"/>
          <w:szCs w:val="32"/>
          <w:u w:val="single"/>
        </w:rPr>
      </w:pPr>
      <w:r>
        <w:rPr>
          <w:rFonts w:ascii="楷体_GB2312" w:eastAsia="楷体_GB2312" w:hint="eastAsia"/>
          <w:b/>
          <w:bCs/>
          <w:sz w:val="32"/>
          <w:szCs w:val="32"/>
        </w:rPr>
        <w:t>申</w:t>
      </w:r>
      <w:r>
        <w:rPr>
          <w:rFonts w:ascii="楷体_GB2312" w:eastAsia="楷体_GB2312"/>
          <w:b/>
          <w:bCs/>
          <w:sz w:val="32"/>
          <w:szCs w:val="32"/>
        </w:rPr>
        <w:t xml:space="preserve"> </w:t>
      </w:r>
      <w:r>
        <w:rPr>
          <w:rFonts w:ascii="楷体_GB2312" w:eastAsia="楷体_GB2312" w:hint="eastAsia"/>
          <w:b/>
          <w:bCs/>
          <w:sz w:val="32"/>
          <w:szCs w:val="32"/>
        </w:rPr>
        <w:t>报</w:t>
      </w:r>
      <w:r>
        <w:rPr>
          <w:rFonts w:ascii="楷体_GB2312" w:eastAsia="楷体_GB2312"/>
          <w:b/>
          <w:bCs/>
          <w:sz w:val="32"/>
          <w:szCs w:val="32"/>
        </w:rPr>
        <w:t xml:space="preserve"> </w:t>
      </w:r>
      <w:r>
        <w:rPr>
          <w:rFonts w:ascii="楷体_GB2312" w:eastAsia="楷体_GB2312" w:hint="eastAsia"/>
          <w:b/>
          <w:bCs/>
          <w:sz w:val="32"/>
          <w:szCs w:val="32"/>
        </w:rPr>
        <w:t>日</w:t>
      </w:r>
      <w:r>
        <w:rPr>
          <w:rFonts w:ascii="楷体_GB2312" w:eastAsia="楷体_GB2312"/>
          <w:b/>
          <w:bCs/>
          <w:sz w:val="32"/>
          <w:szCs w:val="32"/>
        </w:rPr>
        <w:t xml:space="preserve"> </w:t>
      </w:r>
      <w:r>
        <w:rPr>
          <w:rFonts w:ascii="楷体_GB2312" w:eastAsia="楷体_GB2312" w:hint="eastAsia"/>
          <w:b/>
          <w:bCs/>
          <w:sz w:val="32"/>
          <w:szCs w:val="32"/>
        </w:rPr>
        <w:t>期：</w:t>
      </w:r>
      <w:r>
        <w:rPr>
          <w:rFonts w:ascii="楷体_GB2312" w:eastAsia="楷体_GB2312"/>
          <w:b/>
          <w:bCs/>
          <w:sz w:val="32"/>
          <w:szCs w:val="32"/>
          <w:u w:val="single"/>
        </w:rPr>
        <w:t xml:space="preserve">                               </w:t>
      </w:r>
    </w:p>
    <w:p w:rsidR="00096956" w:rsidRDefault="00267204">
      <w:pPr>
        <w:spacing w:after="156"/>
        <w:ind w:firstLineChars="350" w:firstLine="1124"/>
        <w:jc w:val="left"/>
        <w:rPr>
          <w:rFonts w:ascii="楷体_GB2312" w:eastAsia="楷体_GB2312"/>
          <w:b/>
          <w:bCs/>
          <w:sz w:val="32"/>
          <w:szCs w:val="32"/>
        </w:rPr>
      </w:pPr>
      <w:r>
        <w:rPr>
          <w:rFonts w:ascii="楷体_GB2312" w:eastAsia="楷体_GB2312"/>
          <w:b/>
          <w:bCs/>
          <w:sz w:val="32"/>
          <w:szCs w:val="32"/>
        </w:rPr>
        <w:t xml:space="preserve">              </w:t>
      </w:r>
    </w:p>
    <w:p w:rsidR="00096956" w:rsidRDefault="00267204">
      <w:pPr>
        <w:spacing w:after="156"/>
        <w:ind w:firstLineChars="350" w:firstLine="1124"/>
        <w:jc w:val="left"/>
        <w:rPr>
          <w:rFonts w:ascii="楷体_GB2312" w:eastAsia="楷体_GB2312"/>
          <w:b/>
          <w:bCs/>
          <w:sz w:val="32"/>
          <w:szCs w:val="32"/>
        </w:rPr>
      </w:pPr>
      <w:r>
        <w:rPr>
          <w:rFonts w:ascii="楷体_GB2312" w:eastAsia="楷体_GB2312"/>
          <w:b/>
          <w:bCs/>
          <w:sz w:val="32"/>
          <w:szCs w:val="32"/>
        </w:rPr>
        <w:t xml:space="preserve">         </w:t>
      </w:r>
    </w:p>
    <w:p w:rsidR="00096956" w:rsidRDefault="00267204">
      <w:pPr>
        <w:spacing w:after="156"/>
        <w:jc w:val="center"/>
        <w:rPr>
          <w:rFonts w:ascii="宋体" w:eastAsia="宋体" w:hAnsi="宋体" w:cs="宋体"/>
          <w:b/>
          <w:bCs/>
          <w:sz w:val="32"/>
          <w:szCs w:val="32"/>
        </w:rPr>
      </w:pPr>
      <w:r>
        <w:rPr>
          <w:rFonts w:ascii="楷体_GB2312" w:eastAsia="楷体_GB2312"/>
          <w:b/>
          <w:bCs/>
          <w:sz w:val="32"/>
          <w:szCs w:val="32"/>
        </w:rPr>
        <w:t xml:space="preserve"> </w:t>
      </w:r>
      <w:r>
        <w:rPr>
          <w:rFonts w:ascii="宋体" w:eastAsia="宋体" w:hAnsi="宋体" w:cs="宋体" w:hint="eastAsia"/>
          <w:b/>
          <w:bCs/>
          <w:sz w:val="32"/>
          <w:szCs w:val="32"/>
        </w:rPr>
        <w:t>中国社会治理研究会</w:t>
      </w:r>
    </w:p>
    <w:p w:rsidR="00096956" w:rsidRDefault="00096956">
      <w:pPr>
        <w:spacing w:after="156"/>
        <w:jc w:val="center"/>
        <w:rPr>
          <w:rFonts w:ascii="宋体" w:eastAsia="宋体" w:hAnsi="宋体" w:cs="宋体"/>
          <w:b/>
          <w:bCs/>
          <w:sz w:val="32"/>
          <w:szCs w:val="32"/>
        </w:rPr>
      </w:pPr>
    </w:p>
    <w:p w:rsidR="00096956" w:rsidRDefault="00267204">
      <w:pPr>
        <w:jc w:val="left"/>
        <w:rPr>
          <w:rFonts w:ascii="仿宋" w:eastAsia="仿宋" w:hAnsi="仿宋"/>
          <w:bCs/>
          <w:sz w:val="24"/>
          <w:szCs w:val="24"/>
        </w:rPr>
      </w:pPr>
      <w:r>
        <w:rPr>
          <w:rFonts w:ascii="仿宋" w:eastAsia="仿宋" w:hAnsi="仿宋" w:hint="eastAsia"/>
          <w:b/>
          <w:sz w:val="28"/>
          <w:szCs w:val="28"/>
        </w:rPr>
        <w:lastRenderedPageBreak/>
        <w:t>一、申报单位基本情况</w:t>
      </w:r>
    </w:p>
    <w:tbl>
      <w:tblPr>
        <w:tblW w:w="832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6"/>
        <w:gridCol w:w="1638"/>
        <w:gridCol w:w="1377"/>
        <w:gridCol w:w="3278"/>
      </w:tblGrid>
      <w:tr w:rsidR="00096956">
        <w:trPr>
          <w:trHeight w:val="526"/>
        </w:trPr>
        <w:tc>
          <w:tcPr>
            <w:tcW w:w="2035" w:type="dxa"/>
            <w:gridSpan w:val="2"/>
            <w:tcBorders>
              <w:top w:val="single" w:sz="4" w:space="0" w:color="auto"/>
              <w:left w:val="single" w:sz="4" w:space="0" w:color="auto"/>
              <w:bottom w:val="single" w:sz="4" w:space="0" w:color="auto"/>
              <w:right w:val="single" w:sz="4" w:space="0" w:color="auto"/>
            </w:tcBorders>
          </w:tcPr>
          <w:p w:rsidR="00096956" w:rsidRDefault="00267204">
            <w:pPr>
              <w:jc w:val="left"/>
              <w:rPr>
                <w:rFonts w:ascii="仿宋" w:eastAsia="仿宋" w:hAnsi="仿宋"/>
                <w:bCs/>
                <w:sz w:val="24"/>
                <w:szCs w:val="24"/>
              </w:rPr>
            </w:pPr>
            <w:r>
              <w:rPr>
                <w:rFonts w:ascii="仿宋" w:eastAsia="仿宋" w:hAnsi="仿宋" w:hint="eastAsia"/>
                <w:bCs/>
                <w:sz w:val="24"/>
                <w:szCs w:val="24"/>
              </w:rPr>
              <w:t>单位名称</w:t>
            </w:r>
          </w:p>
        </w:tc>
        <w:tc>
          <w:tcPr>
            <w:tcW w:w="6293" w:type="dxa"/>
            <w:gridSpan w:val="3"/>
            <w:tcBorders>
              <w:top w:val="single" w:sz="4" w:space="0" w:color="auto"/>
              <w:left w:val="single" w:sz="4" w:space="0" w:color="auto"/>
              <w:bottom w:val="single" w:sz="4" w:space="0" w:color="auto"/>
              <w:right w:val="single" w:sz="4" w:space="0" w:color="auto"/>
            </w:tcBorders>
          </w:tcPr>
          <w:p w:rsidR="00096956" w:rsidRDefault="00096956">
            <w:pPr>
              <w:ind w:firstLineChars="2500" w:firstLine="6000"/>
              <w:jc w:val="left"/>
              <w:rPr>
                <w:rFonts w:ascii="宋体" w:hAnsi="宋体" w:cs="宋体"/>
                <w:bCs/>
                <w:sz w:val="24"/>
                <w:szCs w:val="24"/>
              </w:rPr>
            </w:pPr>
          </w:p>
        </w:tc>
      </w:tr>
      <w:tr w:rsidR="00096956">
        <w:trPr>
          <w:trHeight w:val="526"/>
        </w:trPr>
        <w:tc>
          <w:tcPr>
            <w:tcW w:w="2035" w:type="dxa"/>
            <w:gridSpan w:val="2"/>
          </w:tcPr>
          <w:p w:rsidR="00096956" w:rsidRDefault="00267204">
            <w:pPr>
              <w:jc w:val="left"/>
              <w:rPr>
                <w:rFonts w:ascii="仿宋" w:eastAsia="仿宋" w:hAnsi="仿宋"/>
                <w:bCs/>
                <w:sz w:val="24"/>
                <w:szCs w:val="24"/>
              </w:rPr>
            </w:pPr>
            <w:r>
              <w:rPr>
                <w:rFonts w:ascii="仿宋" w:eastAsia="仿宋" w:hAnsi="仿宋" w:hint="eastAsia"/>
                <w:bCs/>
                <w:sz w:val="24"/>
                <w:szCs w:val="24"/>
              </w:rPr>
              <w:t>单位负责人</w:t>
            </w:r>
          </w:p>
        </w:tc>
        <w:tc>
          <w:tcPr>
            <w:tcW w:w="1638" w:type="dxa"/>
          </w:tcPr>
          <w:p w:rsidR="00096956" w:rsidRDefault="00096956">
            <w:pPr>
              <w:jc w:val="left"/>
              <w:rPr>
                <w:rFonts w:ascii="仿宋" w:eastAsia="仿宋" w:hAnsi="仿宋"/>
                <w:bCs/>
                <w:sz w:val="24"/>
                <w:szCs w:val="24"/>
              </w:rPr>
            </w:pPr>
          </w:p>
        </w:tc>
        <w:tc>
          <w:tcPr>
            <w:tcW w:w="1377" w:type="dxa"/>
          </w:tcPr>
          <w:p w:rsidR="00096956" w:rsidRDefault="00267204">
            <w:pPr>
              <w:jc w:val="left"/>
              <w:rPr>
                <w:rFonts w:ascii="仿宋" w:eastAsia="仿宋" w:hAnsi="仿宋"/>
                <w:bCs/>
                <w:sz w:val="24"/>
                <w:szCs w:val="24"/>
              </w:rPr>
            </w:pPr>
            <w:r>
              <w:rPr>
                <w:rFonts w:ascii="仿宋" w:eastAsia="仿宋" w:hAnsi="仿宋" w:hint="eastAsia"/>
                <w:bCs/>
                <w:sz w:val="24"/>
                <w:szCs w:val="24"/>
              </w:rPr>
              <w:t>联系方式</w:t>
            </w:r>
          </w:p>
        </w:tc>
        <w:tc>
          <w:tcPr>
            <w:tcW w:w="3278" w:type="dxa"/>
          </w:tcPr>
          <w:p w:rsidR="00096956" w:rsidRDefault="00096956">
            <w:pPr>
              <w:jc w:val="left"/>
              <w:rPr>
                <w:rFonts w:ascii="仿宋" w:eastAsia="仿宋" w:hAnsi="仿宋"/>
                <w:bCs/>
                <w:sz w:val="24"/>
                <w:szCs w:val="24"/>
              </w:rPr>
            </w:pPr>
          </w:p>
        </w:tc>
      </w:tr>
      <w:tr w:rsidR="00096956">
        <w:trPr>
          <w:trHeight w:val="526"/>
        </w:trPr>
        <w:tc>
          <w:tcPr>
            <w:tcW w:w="2035" w:type="dxa"/>
            <w:gridSpan w:val="2"/>
          </w:tcPr>
          <w:p w:rsidR="00096956" w:rsidRDefault="00267204">
            <w:pPr>
              <w:jc w:val="left"/>
              <w:rPr>
                <w:rFonts w:ascii="仿宋" w:eastAsia="仿宋" w:hAnsi="仿宋"/>
                <w:bCs/>
                <w:sz w:val="24"/>
                <w:szCs w:val="24"/>
              </w:rPr>
            </w:pPr>
            <w:r>
              <w:rPr>
                <w:rFonts w:ascii="仿宋" w:eastAsia="仿宋" w:hAnsi="仿宋" w:hint="eastAsia"/>
                <w:bCs/>
                <w:sz w:val="24"/>
                <w:szCs w:val="24"/>
              </w:rPr>
              <w:t>申报项目联系人</w:t>
            </w:r>
          </w:p>
        </w:tc>
        <w:tc>
          <w:tcPr>
            <w:tcW w:w="1638" w:type="dxa"/>
          </w:tcPr>
          <w:p w:rsidR="00096956" w:rsidRDefault="00096956">
            <w:pPr>
              <w:jc w:val="left"/>
              <w:rPr>
                <w:rFonts w:ascii="仿宋" w:eastAsia="仿宋" w:hAnsi="仿宋"/>
                <w:bCs/>
                <w:sz w:val="24"/>
                <w:szCs w:val="24"/>
              </w:rPr>
            </w:pPr>
          </w:p>
        </w:tc>
        <w:tc>
          <w:tcPr>
            <w:tcW w:w="1377" w:type="dxa"/>
          </w:tcPr>
          <w:p w:rsidR="00096956" w:rsidRDefault="00267204">
            <w:pPr>
              <w:jc w:val="left"/>
              <w:rPr>
                <w:rFonts w:ascii="仿宋" w:eastAsia="仿宋" w:hAnsi="仿宋"/>
                <w:bCs/>
                <w:sz w:val="24"/>
                <w:szCs w:val="24"/>
              </w:rPr>
            </w:pPr>
            <w:r>
              <w:rPr>
                <w:rFonts w:ascii="仿宋" w:eastAsia="仿宋" w:hAnsi="仿宋" w:hint="eastAsia"/>
                <w:bCs/>
                <w:sz w:val="24"/>
                <w:szCs w:val="24"/>
              </w:rPr>
              <w:t>联系方式</w:t>
            </w:r>
          </w:p>
        </w:tc>
        <w:tc>
          <w:tcPr>
            <w:tcW w:w="3278" w:type="dxa"/>
          </w:tcPr>
          <w:p w:rsidR="00096956" w:rsidRDefault="00267204">
            <w:pPr>
              <w:jc w:val="left"/>
              <w:rPr>
                <w:rFonts w:ascii="仿宋" w:eastAsia="仿宋" w:hAnsi="仿宋"/>
                <w:bCs/>
                <w:sz w:val="24"/>
                <w:szCs w:val="24"/>
              </w:rPr>
            </w:pPr>
            <w:r>
              <w:rPr>
                <w:rFonts w:ascii="仿宋" w:eastAsia="仿宋" w:hAnsi="仿宋" w:hint="eastAsia"/>
                <w:bCs/>
                <w:sz w:val="24"/>
                <w:szCs w:val="24"/>
              </w:rPr>
              <w:t>包括：手机号、办公电话号、微信号、邮箱</w:t>
            </w:r>
          </w:p>
        </w:tc>
      </w:tr>
      <w:tr w:rsidR="00096956">
        <w:trPr>
          <w:trHeight w:val="240"/>
        </w:trPr>
        <w:tc>
          <w:tcPr>
            <w:tcW w:w="2029" w:type="dxa"/>
            <w:vAlign w:val="center"/>
          </w:tcPr>
          <w:p w:rsidR="00096956" w:rsidRDefault="00267204">
            <w:pPr>
              <w:jc w:val="left"/>
              <w:rPr>
                <w:rFonts w:ascii="仿宋" w:eastAsia="仿宋" w:hAnsi="仿宋"/>
                <w:bCs/>
                <w:sz w:val="24"/>
                <w:szCs w:val="24"/>
              </w:rPr>
            </w:pPr>
            <w:r>
              <w:rPr>
                <w:rFonts w:ascii="仿宋" w:eastAsia="仿宋" w:hAnsi="仿宋" w:hint="eastAsia"/>
                <w:bCs/>
                <w:sz w:val="24"/>
                <w:szCs w:val="24"/>
              </w:rPr>
              <w:t>单位性质</w:t>
            </w:r>
          </w:p>
          <w:p w:rsidR="00096956" w:rsidRDefault="00267204">
            <w:pPr>
              <w:jc w:val="left"/>
              <w:rPr>
                <w:rFonts w:ascii="仿宋" w:eastAsia="仿宋" w:hAnsi="仿宋"/>
                <w:bCs/>
                <w:sz w:val="24"/>
                <w:szCs w:val="24"/>
              </w:rPr>
            </w:pPr>
            <w:r>
              <w:rPr>
                <w:rFonts w:ascii="仿宋" w:eastAsia="仿宋" w:hAnsi="仿宋" w:hint="eastAsia"/>
                <w:bCs/>
                <w:sz w:val="24"/>
                <w:szCs w:val="24"/>
              </w:rPr>
              <w:t>（请在□打勾）</w:t>
            </w:r>
          </w:p>
        </w:tc>
        <w:tc>
          <w:tcPr>
            <w:tcW w:w="6299" w:type="dxa"/>
            <w:gridSpan w:val="4"/>
          </w:tcPr>
          <w:p w:rsidR="00096956" w:rsidRDefault="00267204">
            <w:pPr>
              <w:jc w:val="left"/>
              <w:rPr>
                <w:rFonts w:ascii="仿宋" w:eastAsia="仿宋" w:hAnsi="仿宋"/>
                <w:bCs/>
                <w:sz w:val="24"/>
                <w:szCs w:val="24"/>
              </w:rPr>
            </w:pPr>
            <w:r>
              <w:rPr>
                <w:rFonts w:ascii="仿宋" w:eastAsia="仿宋" w:hAnsi="仿宋" w:hint="eastAsia"/>
                <w:bCs/>
                <w:sz w:val="24"/>
                <w:szCs w:val="24"/>
              </w:rPr>
              <w:t>1.</w:t>
            </w:r>
            <w:r>
              <w:rPr>
                <w:rFonts w:ascii="仿宋" w:eastAsia="仿宋" w:hAnsi="仿宋" w:hint="eastAsia"/>
                <w:bCs/>
                <w:sz w:val="24"/>
                <w:szCs w:val="24"/>
              </w:rPr>
              <w:t>党政机关□</w:t>
            </w:r>
            <w:r>
              <w:rPr>
                <w:rFonts w:ascii="仿宋" w:eastAsia="仿宋" w:hAnsi="仿宋" w:hint="eastAsia"/>
                <w:bCs/>
                <w:sz w:val="24"/>
                <w:szCs w:val="24"/>
              </w:rPr>
              <w:t xml:space="preserve"> </w:t>
            </w:r>
            <w:r>
              <w:rPr>
                <w:rFonts w:ascii="仿宋" w:eastAsia="仿宋" w:hAnsi="仿宋"/>
                <w:bCs/>
                <w:sz w:val="24"/>
                <w:szCs w:val="24"/>
              </w:rPr>
              <w:t xml:space="preserve">     2</w:t>
            </w:r>
            <w:r>
              <w:rPr>
                <w:rFonts w:ascii="仿宋" w:eastAsia="仿宋" w:hAnsi="仿宋" w:hint="eastAsia"/>
                <w:bCs/>
                <w:sz w:val="24"/>
                <w:szCs w:val="24"/>
              </w:rPr>
              <w:t>.</w:t>
            </w:r>
            <w:r>
              <w:rPr>
                <w:rFonts w:ascii="仿宋" w:eastAsia="仿宋" w:hAnsi="仿宋" w:hint="eastAsia"/>
                <w:bCs/>
                <w:sz w:val="24"/>
                <w:szCs w:val="24"/>
              </w:rPr>
              <w:t>企事业单位□</w:t>
            </w:r>
            <w:r>
              <w:rPr>
                <w:rFonts w:ascii="仿宋" w:eastAsia="仿宋" w:hAnsi="仿宋" w:hint="eastAsia"/>
                <w:bCs/>
                <w:sz w:val="24"/>
                <w:szCs w:val="24"/>
              </w:rPr>
              <w:t xml:space="preserve"> </w:t>
            </w:r>
            <w:r>
              <w:rPr>
                <w:rFonts w:ascii="仿宋" w:eastAsia="仿宋" w:hAnsi="仿宋"/>
                <w:bCs/>
                <w:sz w:val="24"/>
                <w:szCs w:val="24"/>
              </w:rPr>
              <w:t xml:space="preserve"> </w:t>
            </w:r>
            <w:r>
              <w:rPr>
                <w:rFonts w:ascii="仿宋" w:eastAsia="仿宋" w:hAnsi="仿宋" w:hint="eastAsia"/>
                <w:bCs/>
                <w:sz w:val="24"/>
                <w:szCs w:val="24"/>
              </w:rPr>
              <w:t>3.</w:t>
            </w:r>
            <w:r>
              <w:rPr>
                <w:rFonts w:ascii="仿宋" w:eastAsia="仿宋" w:hAnsi="仿宋" w:hint="eastAsia"/>
                <w:bCs/>
                <w:sz w:val="24"/>
                <w:szCs w:val="24"/>
              </w:rPr>
              <w:t>社会组织□</w:t>
            </w:r>
            <w:r>
              <w:rPr>
                <w:rFonts w:ascii="仿宋" w:eastAsia="仿宋" w:hAnsi="仿宋" w:hint="eastAsia"/>
                <w:bCs/>
                <w:sz w:val="24"/>
                <w:szCs w:val="24"/>
              </w:rPr>
              <w:t xml:space="preserve"> </w:t>
            </w:r>
            <w:r>
              <w:rPr>
                <w:rFonts w:ascii="仿宋" w:eastAsia="仿宋" w:hAnsi="仿宋"/>
                <w:bCs/>
                <w:sz w:val="24"/>
                <w:szCs w:val="24"/>
              </w:rPr>
              <w:t xml:space="preserve"> </w:t>
            </w:r>
          </w:p>
          <w:p w:rsidR="00096956" w:rsidRDefault="00267204">
            <w:pPr>
              <w:jc w:val="left"/>
              <w:rPr>
                <w:rFonts w:ascii="仿宋" w:eastAsia="仿宋" w:hAnsi="仿宋"/>
                <w:bCs/>
                <w:sz w:val="24"/>
                <w:szCs w:val="24"/>
              </w:rPr>
            </w:pPr>
            <w:r>
              <w:rPr>
                <w:rFonts w:ascii="仿宋" w:eastAsia="仿宋" w:hAnsi="仿宋" w:hint="eastAsia"/>
                <w:bCs/>
                <w:sz w:val="24"/>
                <w:szCs w:val="24"/>
              </w:rPr>
              <w:t>4.</w:t>
            </w:r>
            <w:r>
              <w:rPr>
                <w:rFonts w:ascii="仿宋" w:eastAsia="仿宋" w:hAnsi="仿宋" w:hint="eastAsia"/>
                <w:bCs/>
                <w:sz w:val="24"/>
                <w:szCs w:val="24"/>
              </w:rPr>
              <w:t>其他（请说明）：</w:t>
            </w:r>
          </w:p>
        </w:tc>
      </w:tr>
      <w:tr w:rsidR="00096956">
        <w:trPr>
          <w:trHeight w:val="2114"/>
        </w:trPr>
        <w:tc>
          <w:tcPr>
            <w:tcW w:w="8328" w:type="dxa"/>
            <w:gridSpan w:val="5"/>
          </w:tcPr>
          <w:p w:rsidR="00096956" w:rsidRDefault="00267204">
            <w:pPr>
              <w:jc w:val="left"/>
              <w:rPr>
                <w:rFonts w:ascii="仿宋" w:eastAsia="仿宋" w:hAnsi="仿宋"/>
                <w:bCs/>
                <w:sz w:val="24"/>
                <w:szCs w:val="24"/>
              </w:rPr>
            </w:pPr>
            <w:r>
              <w:rPr>
                <w:rFonts w:ascii="仿宋" w:eastAsia="仿宋" w:hAnsi="仿宋" w:hint="eastAsia"/>
                <w:bCs/>
                <w:sz w:val="24"/>
                <w:szCs w:val="24"/>
              </w:rPr>
              <w:t>申报单位情况简介</w:t>
            </w:r>
            <w:r>
              <w:rPr>
                <w:rFonts w:ascii="仿宋" w:eastAsia="仿宋" w:hAnsi="仿宋" w:hint="eastAsia"/>
                <w:bCs/>
                <w:sz w:val="24"/>
                <w:szCs w:val="24"/>
              </w:rPr>
              <w:t>(5</w:t>
            </w:r>
            <w:r>
              <w:rPr>
                <w:rFonts w:ascii="仿宋" w:eastAsia="仿宋" w:hAnsi="仿宋"/>
                <w:bCs/>
                <w:sz w:val="24"/>
                <w:szCs w:val="24"/>
              </w:rPr>
              <w:t>00</w:t>
            </w:r>
            <w:r>
              <w:rPr>
                <w:rFonts w:ascii="仿宋" w:eastAsia="仿宋" w:hAnsi="仿宋" w:hint="eastAsia"/>
                <w:bCs/>
                <w:sz w:val="24"/>
                <w:szCs w:val="24"/>
              </w:rPr>
              <w:t>字左右</w:t>
            </w:r>
            <w:r>
              <w:rPr>
                <w:rFonts w:ascii="仿宋" w:eastAsia="仿宋" w:hAnsi="仿宋" w:hint="eastAsia"/>
                <w:bCs/>
                <w:sz w:val="24"/>
                <w:szCs w:val="24"/>
              </w:rPr>
              <w:t>)</w:t>
            </w:r>
            <w:r>
              <w:rPr>
                <w:rFonts w:ascii="仿宋" w:eastAsia="仿宋" w:hAnsi="仿宋" w:hint="eastAsia"/>
                <w:bCs/>
                <w:sz w:val="24"/>
                <w:szCs w:val="24"/>
              </w:rPr>
              <w:t>：</w:t>
            </w:r>
            <w:r>
              <w:rPr>
                <w:rFonts w:ascii="仿宋" w:eastAsia="仿宋" w:hAnsi="仿宋"/>
                <w:bCs/>
                <w:sz w:val="24"/>
                <w:szCs w:val="24"/>
              </w:rPr>
              <w:t xml:space="preserve"> </w:t>
            </w:r>
          </w:p>
          <w:p w:rsidR="00096956" w:rsidRDefault="00096956">
            <w:pPr>
              <w:jc w:val="left"/>
              <w:rPr>
                <w:rFonts w:ascii="仿宋" w:eastAsia="仿宋" w:hAnsi="仿宋"/>
                <w:bCs/>
                <w:sz w:val="24"/>
                <w:szCs w:val="24"/>
              </w:rPr>
            </w:pPr>
          </w:p>
        </w:tc>
      </w:tr>
    </w:tbl>
    <w:p w:rsidR="00096956" w:rsidRDefault="00267204">
      <w:pPr>
        <w:jc w:val="left"/>
        <w:rPr>
          <w:rFonts w:ascii="楷体_GB2312" w:eastAsia="楷体_GB2312"/>
          <w:b/>
          <w:sz w:val="32"/>
          <w:szCs w:val="32"/>
        </w:rPr>
      </w:pPr>
      <w:r>
        <w:rPr>
          <w:rFonts w:ascii="仿宋" w:eastAsia="仿宋" w:hAnsi="仿宋" w:hint="eastAsia"/>
          <w:b/>
          <w:sz w:val="28"/>
          <w:szCs w:val="28"/>
        </w:rPr>
        <w:t>二、申报案例具体描述</w:t>
      </w:r>
    </w:p>
    <w:tbl>
      <w:tblPr>
        <w:tblW w:w="492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6700"/>
      </w:tblGrid>
      <w:tr w:rsidR="00096956">
        <w:trPr>
          <w:trHeight w:val="774"/>
        </w:trPr>
        <w:tc>
          <w:tcPr>
            <w:tcW w:w="1010" w:type="pct"/>
            <w:tcBorders>
              <w:top w:val="single" w:sz="4" w:space="0" w:color="auto"/>
              <w:left w:val="single" w:sz="4" w:space="0" w:color="auto"/>
              <w:bottom w:val="single" w:sz="4" w:space="0" w:color="auto"/>
              <w:right w:val="single" w:sz="4" w:space="0" w:color="auto"/>
            </w:tcBorders>
            <w:vAlign w:val="center"/>
          </w:tcPr>
          <w:p w:rsidR="00096956" w:rsidRDefault="00267204">
            <w:pPr>
              <w:spacing w:line="120" w:lineRule="auto"/>
              <w:jc w:val="center"/>
              <w:rPr>
                <w:rFonts w:ascii="仿宋" w:eastAsia="仿宋" w:hAnsi="仿宋"/>
                <w:bCs/>
                <w:sz w:val="24"/>
                <w:szCs w:val="24"/>
              </w:rPr>
            </w:pPr>
            <w:r>
              <w:rPr>
                <w:rFonts w:ascii="仿宋" w:eastAsia="仿宋" w:hAnsi="仿宋" w:hint="eastAsia"/>
                <w:bCs/>
                <w:sz w:val="24"/>
                <w:szCs w:val="24"/>
              </w:rPr>
              <w:t>案例名称</w:t>
            </w:r>
          </w:p>
        </w:tc>
        <w:tc>
          <w:tcPr>
            <w:tcW w:w="3990" w:type="pct"/>
            <w:tcBorders>
              <w:top w:val="single" w:sz="4" w:space="0" w:color="auto"/>
              <w:left w:val="single" w:sz="4" w:space="0" w:color="auto"/>
              <w:bottom w:val="single" w:sz="4" w:space="0" w:color="auto"/>
              <w:right w:val="single" w:sz="4" w:space="0" w:color="auto"/>
            </w:tcBorders>
          </w:tcPr>
          <w:p w:rsidR="00096956" w:rsidRDefault="00096956">
            <w:pPr>
              <w:spacing w:line="120" w:lineRule="auto"/>
              <w:rPr>
                <w:rFonts w:ascii="仿宋" w:eastAsia="仿宋" w:hAnsi="仿宋"/>
                <w:bCs/>
                <w:sz w:val="24"/>
                <w:szCs w:val="24"/>
              </w:rPr>
            </w:pPr>
          </w:p>
        </w:tc>
      </w:tr>
      <w:tr w:rsidR="00096956">
        <w:trPr>
          <w:trHeight w:val="1992"/>
        </w:trPr>
        <w:tc>
          <w:tcPr>
            <w:tcW w:w="5000" w:type="pct"/>
            <w:gridSpan w:val="2"/>
            <w:tcBorders>
              <w:top w:val="single" w:sz="4" w:space="0" w:color="auto"/>
              <w:left w:val="single" w:sz="4" w:space="0" w:color="auto"/>
              <w:bottom w:val="single" w:sz="4" w:space="0" w:color="auto"/>
              <w:right w:val="single" w:sz="4" w:space="0" w:color="auto"/>
            </w:tcBorders>
            <w:vAlign w:val="center"/>
          </w:tcPr>
          <w:p w:rsidR="00096956" w:rsidRDefault="00267204">
            <w:pPr>
              <w:spacing w:line="120" w:lineRule="auto"/>
              <w:jc w:val="left"/>
              <w:rPr>
                <w:rFonts w:ascii="仿宋" w:eastAsia="仿宋" w:hAnsi="仿宋"/>
                <w:bCs/>
                <w:sz w:val="24"/>
                <w:szCs w:val="24"/>
              </w:rPr>
            </w:pPr>
            <w:r>
              <w:rPr>
                <w:rFonts w:ascii="仿宋" w:eastAsia="仿宋" w:hAnsi="仿宋" w:hint="eastAsia"/>
                <w:bCs/>
                <w:sz w:val="24"/>
                <w:szCs w:val="24"/>
              </w:rPr>
              <w:t>案例梗概（</w:t>
            </w:r>
            <w:r>
              <w:rPr>
                <w:rFonts w:ascii="仿宋" w:eastAsia="仿宋" w:hAnsi="仿宋" w:hint="eastAsia"/>
                <w:bCs/>
                <w:sz w:val="24"/>
                <w:szCs w:val="24"/>
              </w:rPr>
              <w:t>2000</w:t>
            </w:r>
            <w:r>
              <w:rPr>
                <w:rFonts w:ascii="仿宋" w:eastAsia="仿宋" w:hAnsi="仿宋" w:hint="eastAsia"/>
                <w:bCs/>
                <w:sz w:val="24"/>
                <w:szCs w:val="24"/>
              </w:rPr>
              <w:t>字左右）：请简述案例的基本情况、创新举措、实践成效、实践价值等。</w:t>
            </w:r>
          </w:p>
          <w:p w:rsidR="00096956" w:rsidRDefault="00096956">
            <w:pPr>
              <w:spacing w:line="120" w:lineRule="auto"/>
              <w:jc w:val="left"/>
              <w:rPr>
                <w:rFonts w:ascii="仿宋" w:eastAsia="仿宋" w:hAnsi="仿宋"/>
                <w:bCs/>
                <w:sz w:val="24"/>
                <w:szCs w:val="24"/>
              </w:rPr>
            </w:pPr>
          </w:p>
          <w:p w:rsidR="00096956" w:rsidRDefault="00267204">
            <w:pPr>
              <w:spacing w:line="120" w:lineRule="auto"/>
              <w:jc w:val="left"/>
              <w:rPr>
                <w:rFonts w:ascii="仿宋" w:eastAsia="仿宋" w:hAnsi="仿宋"/>
                <w:bCs/>
                <w:sz w:val="24"/>
                <w:szCs w:val="24"/>
              </w:rPr>
            </w:pPr>
            <w:r>
              <w:rPr>
                <w:rFonts w:ascii="仿宋" w:eastAsia="仿宋" w:hAnsi="仿宋" w:hint="eastAsia"/>
                <w:bCs/>
                <w:sz w:val="24"/>
                <w:szCs w:val="24"/>
              </w:rPr>
              <w:t>【基本情况】</w:t>
            </w:r>
          </w:p>
          <w:p w:rsidR="00096956" w:rsidRDefault="00267204">
            <w:pPr>
              <w:spacing w:line="120" w:lineRule="auto"/>
              <w:jc w:val="left"/>
              <w:rPr>
                <w:rFonts w:ascii="仿宋" w:eastAsia="仿宋" w:hAnsi="仿宋"/>
                <w:bCs/>
                <w:sz w:val="24"/>
                <w:szCs w:val="24"/>
              </w:rPr>
            </w:pPr>
            <w:r>
              <w:rPr>
                <w:rFonts w:ascii="仿宋" w:eastAsia="仿宋" w:hAnsi="仿宋" w:hint="eastAsia"/>
                <w:bCs/>
                <w:sz w:val="24"/>
                <w:szCs w:val="24"/>
              </w:rPr>
              <w:t>【创新举措】</w:t>
            </w:r>
          </w:p>
          <w:p w:rsidR="00096956" w:rsidRDefault="00267204">
            <w:pPr>
              <w:spacing w:line="120" w:lineRule="auto"/>
              <w:jc w:val="left"/>
              <w:rPr>
                <w:rFonts w:ascii="仿宋" w:eastAsia="仿宋" w:hAnsi="仿宋"/>
                <w:bCs/>
                <w:sz w:val="24"/>
                <w:szCs w:val="24"/>
              </w:rPr>
            </w:pPr>
            <w:r>
              <w:rPr>
                <w:rFonts w:ascii="仿宋" w:eastAsia="仿宋" w:hAnsi="仿宋" w:hint="eastAsia"/>
                <w:bCs/>
                <w:sz w:val="24"/>
                <w:szCs w:val="24"/>
              </w:rPr>
              <w:t>【实践成效】</w:t>
            </w:r>
          </w:p>
          <w:p w:rsidR="00096956" w:rsidRDefault="00267204">
            <w:pPr>
              <w:spacing w:line="120" w:lineRule="auto"/>
              <w:jc w:val="left"/>
              <w:rPr>
                <w:rFonts w:ascii="仿宋" w:eastAsia="仿宋" w:hAnsi="仿宋"/>
                <w:bCs/>
                <w:sz w:val="24"/>
                <w:szCs w:val="24"/>
              </w:rPr>
            </w:pPr>
            <w:r>
              <w:rPr>
                <w:rFonts w:ascii="仿宋" w:eastAsia="仿宋" w:hAnsi="仿宋" w:hint="eastAsia"/>
                <w:bCs/>
                <w:sz w:val="24"/>
                <w:szCs w:val="24"/>
              </w:rPr>
              <w:t>【实践价值】</w:t>
            </w:r>
          </w:p>
          <w:p w:rsidR="00096956" w:rsidRDefault="00096956">
            <w:pPr>
              <w:spacing w:line="120" w:lineRule="auto"/>
              <w:jc w:val="left"/>
              <w:rPr>
                <w:rFonts w:ascii="仿宋" w:eastAsia="仿宋" w:hAnsi="仿宋"/>
                <w:bCs/>
                <w:sz w:val="24"/>
                <w:szCs w:val="24"/>
              </w:rPr>
            </w:pPr>
          </w:p>
        </w:tc>
      </w:tr>
      <w:tr w:rsidR="00096956">
        <w:trPr>
          <w:trHeight w:hRule="exact" w:val="3092"/>
        </w:trPr>
        <w:tc>
          <w:tcPr>
            <w:tcW w:w="5000" w:type="pct"/>
            <w:gridSpan w:val="2"/>
            <w:tcBorders>
              <w:top w:val="single" w:sz="4" w:space="0" w:color="auto"/>
              <w:left w:val="single" w:sz="4" w:space="0" w:color="auto"/>
              <w:bottom w:val="single" w:sz="4" w:space="0" w:color="auto"/>
              <w:right w:val="single" w:sz="4" w:space="0" w:color="auto"/>
            </w:tcBorders>
            <w:vAlign w:val="center"/>
          </w:tcPr>
          <w:p w:rsidR="00096956" w:rsidRDefault="00267204">
            <w:pPr>
              <w:spacing w:line="120" w:lineRule="auto"/>
              <w:jc w:val="left"/>
              <w:rPr>
                <w:rFonts w:ascii="仿宋" w:eastAsia="仿宋" w:hAnsi="仿宋"/>
                <w:bCs/>
                <w:sz w:val="24"/>
                <w:szCs w:val="24"/>
              </w:rPr>
            </w:pPr>
            <w:r>
              <w:rPr>
                <w:rFonts w:ascii="仿宋" w:eastAsia="仿宋" w:hAnsi="仿宋" w:hint="eastAsia"/>
                <w:bCs/>
                <w:sz w:val="24"/>
                <w:szCs w:val="24"/>
              </w:rPr>
              <w:t>创新之处（</w:t>
            </w:r>
            <w:r>
              <w:rPr>
                <w:rFonts w:ascii="仿宋" w:eastAsia="仿宋" w:hAnsi="仿宋" w:hint="eastAsia"/>
                <w:bCs/>
                <w:sz w:val="24"/>
                <w:szCs w:val="24"/>
              </w:rPr>
              <w:t>2000</w:t>
            </w:r>
            <w:r>
              <w:rPr>
                <w:rFonts w:ascii="仿宋" w:eastAsia="仿宋" w:hAnsi="仿宋" w:hint="eastAsia"/>
                <w:bCs/>
                <w:sz w:val="24"/>
                <w:szCs w:val="24"/>
              </w:rPr>
              <w:t>字左右）：请从解决城乡社区疫情防控面临的实际问题以及推进基层社会治理现代化的视角入手，从理念思路创新、体制机制创新、具体举措创新、制度创新、推广条件等方面详述。</w:t>
            </w:r>
          </w:p>
          <w:p w:rsidR="00096956" w:rsidRDefault="00096956">
            <w:pPr>
              <w:spacing w:line="120" w:lineRule="auto"/>
              <w:jc w:val="left"/>
              <w:rPr>
                <w:rFonts w:ascii="仿宋" w:eastAsia="仿宋" w:hAnsi="仿宋"/>
                <w:bCs/>
                <w:sz w:val="24"/>
                <w:szCs w:val="24"/>
              </w:rPr>
            </w:pPr>
          </w:p>
          <w:p w:rsidR="00096956" w:rsidRDefault="00267204">
            <w:pPr>
              <w:spacing w:line="120" w:lineRule="auto"/>
              <w:jc w:val="left"/>
              <w:rPr>
                <w:rFonts w:ascii="仿宋" w:eastAsia="仿宋" w:hAnsi="仿宋"/>
                <w:bCs/>
                <w:sz w:val="24"/>
                <w:szCs w:val="24"/>
              </w:rPr>
            </w:pPr>
            <w:r>
              <w:rPr>
                <w:rFonts w:ascii="仿宋" w:eastAsia="仿宋" w:hAnsi="仿宋" w:hint="eastAsia"/>
                <w:bCs/>
                <w:sz w:val="24"/>
                <w:szCs w:val="24"/>
              </w:rPr>
              <w:t>【理念思路创新】</w:t>
            </w:r>
          </w:p>
          <w:p w:rsidR="00096956" w:rsidRDefault="00267204">
            <w:pPr>
              <w:spacing w:line="120" w:lineRule="auto"/>
              <w:jc w:val="left"/>
              <w:rPr>
                <w:rFonts w:ascii="仿宋" w:eastAsia="仿宋" w:hAnsi="仿宋"/>
                <w:bCs/>
                <w:sz w:val="24"/>
                <w:szCs w:val="24"/>
              </w:rPr>
            </w:pPr>
            <w:r>
              <w:rPr>
                <w:rFonts w:ascii="仿宋" w:eastAsia="仿宋" w:hAnsi="仿宋" w:hint="eastAsia"/>
                <w:bCs/>
                <w:sz w:val="24"/>
                <w:szCs w:val="24"/>
              </w:rPr>
              <w:t>【体制机制创新】</w:t>
            </w:r>
          </w:p>
          <w:p w:rsidR="00096956" w:rsidRDefault="00267204">
            <w:pPr>
              <w:spacing w:line="120" w:lineRule="auto"/>
              <w:jc w:val="left"/>
              <w:rPr>
                <w:rFonts w:ascii="仿宋" w:eastAsia="仿宋" w:hAnsi="仿宋"/>
                <w:bCs/>
                <w:sz w:val="24"/>
                <w:szCs w:val="24"/>
              </w:rPr>
            </w:pPr>
            <w:r>
              <w:rPr>
                <w:rFonts w:ascii="仿宋" w:eastAsia="仿宋" w:hAnsi="仿宋" w:hint="eastAsia"/>
                <w:bCs/>
                <w:sz w:val="24"/>
                <w:szCs w:val="24"/>
              </w:rPr>
              <w:t>【具体举措创新】</w:t>
            </w:r>
          </w:p>
          <w:p w:rsidR="00096956" w:rsidRDefault="00267204">
            <w:pPr>
              <w:spacing w:line="120" w:lineRule="auto"/>
              <w:jc w:val="left"/>
              <w:rPr>
                <w:rFonts w:ascii="仿宋" w:eastAsia="仿宋" w:hAnsi="仿宋"/>
                <w:bCs/>
                <w:sz w:val="24"/>
                <w:szCs w:val="24"/>
              </w:rPr>
            </w:pPr>
            <w:r>
              <w:rPr>
                <w:rFonts w:ascii="仿宋" w:eastAsia="仿宋" w:hAnsi="仿宋" w:hint="eastAsia"/>
                <w:bCs/>
                <w:sz w:val="24"/>
                <w:szCs w:val="24"/>
              </w:rPr>
              <w:t>【制度创新】</w:t>
            </w:r>
          </w:p>
          <w:p w:rsidR="00096956" w:rsidRDefault="00267204">
            <w:pPr>
              <w:spacing w:line="120" w:lineRule="auto"/>
              <w:jc w:val="left"/>
              <w:rPr>
                <w:rFonts w:ascii="仿宋" w:eastAsia="仿宋" w:hAnsi="仿宋"/>
                <w:bCs/>
                <w:sz w:val="24"/>
                <w:szCs w:val="24"/>
              </w:rPr>
            </w:pPr>
            <w:r>
              <w:rPr>
                <w:rFonts w:ascii="仿宋" w:eastAsia="仿宋" w:hAnsi="仿宋" w:hint="eastAsia"/>
                <w:bCs/>
                <w:sz w:val="24"/>
                <w:szCs w:val="24"/>
              </w:rPr>
              <w:t>【推广条件】</w:t>
            </w:r>
          </w:p>
          <w:p w:rsidR="00096956" w:rsidRDefault="00096956">
            <w:pPr>
              <w:spacing w:line="120" w:lineRule="auto"/>
              <w:jc w:val="left"/>
              <w:rPr>
                <w:rFonts w:ascii="仿宋" w:eastAsia="仿宋" w:hAnsi="仿宋"/>
                <w:bCs/>
                <w:sz w:val="24"/>
                <w:szCs w:val="24"/>
              </w:rPr>
            </w:pPr>
          </w:p>
          <w:p w:rsidR="00096956" w:rsidRDefault="00096956">
            <w:pPr>
              <w:spacing w:line="120" w:lineRule="auto"/>
              <w:jc w:val="left"/>
              <w:rPr>
                <w:rFonts w:ascii="仿宋" w:eastAsia="仿宋" w:hAnsi="仿宋"/>
                <w:bCs/>
                <w:sz w:val="24"/>
                <w:szCs w:val="24"/>
              </w:rPr>
            </w:pPr>
          </w:p>
          <w:p w:rsidR="00096956" w:rsidRDefault="00096956">
            <w:pPr>
              <w:spacing w:line="120" w:lineRule="auto"/>
              <w:jc w:val="left"/>
              <w:rPr>
                <w:rFonts w:ascii="仿宋" w:eastAsia="仿宋" w:hAnsi="仿宋"/>
                <w:bCs/>
                <w:sz w:val="24"/>
                <w:szCs w:val="24"/>
              </w:rPr>
            </w:pPr>
          </w:p>
          <w:p w:rsidR="00096956" w:rsidRDefault="00096956">
            <w:pPr>
              <w:spacing w:line="120" w:lineRule="auto"/>
              <w:jc w:val="left"/>
              <w:rPr>
                <w:rFonts w:ascii="仿宋" w:eastAsia="仿宋" w:hAnsi="仿宋"/>
                <w:bCs/>
                <w:sz w:val="24"/>
                <w:szCs w:val="24"/>
              </w:rPr>
            </w:pPr>
          </w:p>
          <w:p w:rsidR="00096956" w:rsidRDefault="00096956">
            <w:pPr>
              <w:spacing w:line="120" w:lineRule="auto"/>
              <w:jc w:val="left"/>
              <w:rPr>
                <w:rFonts w:ascii="仿宋" w:eastAsia="仿宋" w:hAnsi="仿宋"/>
                <w:bCs/>
                <w:sz w:val="24"/>
                <w:szCs w:val="24"/>
              </w:rPr>
            </w:pPr>
          </w:p>
          <w:p w:rsidR="00096956" w:rsidRDefault="00096956">
            <w:pPr>
              <w:spacing w:line="120" w:lineRule="auto"/>
              <w:jc w:val="left"/>
              <w:rPr>
                <w:rFonts w:ascii="仿宋" w:eastAsia="仿宋" w:hAnsi="仿宋"/>
                <w:bCs/>
                <w:sz w:val="24"/>
                <w:szCs w:val="24"/>
              </w:rPr>
            </w:pPr>
          </w:p>
          <w:p w:rsidR="00096956" w:rsidRDefault="00096956">
            <w:pPr>
              <w:spacing w:line="120" w:lineRule="auto"/>
              <w:jc w:val="left"/>
              <w:rPr>
                <w:rFonts w:ascii="仿宋" w:eastAsia="仿宋" w:hAnsi="仿宋"/>
                <w:bCs/>
                <w:sz w:val="24"/>
                <w:szCs w:val="24"/>
              </w:rPr>
            </w:pPr>
          </w:p>
        </w:tc>
      </w:tr>
    </w:tbl>
    <w:p w:rsidR="00096956" w:rsidRDefault="00096956">
      <w:pPr>
        <w:spacing w:line="120" w:lineRule="auto"/>
        <w:jc w:val="left"/>
        <w:rPr>
          <w:rFonts w:ascii="仿宋" w:eastAsia="仿宋" w:hAnsi="仿宋"/>
          <w:bCs/>
          <w:sz w:val="28"/>
          <w:szCs w:val="28"/>
        </w:rPr>
      </w:pPr>
    </w:p>
    <w:p w:rsidR="00096956" w:rsidRDefault="00096956"/>
    <w:sectPr w:rsidR="0009695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04" w:rsidRDefault="00267204">
      <w:r>
        <w:separator/>
      </w:r>
    </w:p>
  </w:endnote>
  <w:endnote w:type="continuationSeparator" w:id="0">
    <w:p w:rsidR="00267204" w:rsidRDefault="0026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光小标宋_CNKI">
    <w:altName w:val="微软雅黑"/>
    <w:charset w:val="00"/>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56" w:rsidRDefault="0026720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96956" w:rsidRDefault="00267204">
                          <w:pPr>
                            <w:pStyle w:val="a3"/>
                          </w:pPr>
                          <w:r>
                            <w:rPr>
                              <w:rFonts w:hint="eastAsia"/>
                            </w:rPr>
                            <w:fldChar w:fldCharType="begin"/>
                          </w:r>
                          <w:r>
                            <w:rPr>
                              <w:rFonts w:hint="eastAsia"/>
                            </w:rPr>
                            <w:instrText xml:space="preserve"> PAGE  \* MERGEFORMAT </w:instrText>
                          </w:r>
                          <w:r>
                            <w:rPr>
                              <w:rFonts w:hint="eastAsia"/>
                            </w:rPr>
                            <w:fldChar w:fldCharType="separate"/>
                          </w:r>
                          <w:r w:rsidR="00697286">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096956" w:rsidRDefault="00267204">
                    <w:pPr>
                      <w:pStyle w:val="a3"/>
                    </w:pPr>
                    <w:r>
                      <w:rPr>
                        <w:rFonts w:hint="eastAsia"/>
                      </w:rPr>
                      <w:fldChar w:fldCharType="begin"/>
                    </w:r>
                    <w:r>
                      <w:rPr>
                        <w:rFonts w:hint="eastAsia"/>
                      </w:rPr>
                      <w:instrText xml:space="preserve"> PAGE  \* MERGEFORMAT </w:instrText>
                    </w:r>
                    <w:r>
                      <w:rPr>
                        <w:rFonts w:hint="eastAsia"/>
                      </w:rPr>
                      <w:fldChar w:fldCharType="separate"/>
                    </w:r>
                    <w:r w:rsidR="00697286">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04" w:rsidRDefault="00267204">
      <w:r>
        <w:separator/>
      </w:r>
    </w:p>
  </w:footnote>
  <w:footnote w:type="continuationSeparator" w:id="0">
    <w:p w:rsidR="00267204" w:rsidRDefault="00267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45748"/>
    <w:rsid w:val="00096956"/>
    <w:rsid w:val="00267204"/>
    <w:rsid w:val="00697286"/>
    <w:rsid w:val="5D445748"/>
    <w:rsid w:val="7EB4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697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97286"/>
    <w:rPr>
      <w:rFonts w:ascii="等线" w:eastAsia="等线" w:hAnsi="等线"/>
      <w:kern w:val="2"/>
      <w:sz w:val="18"/>
      <w:szCs w:val="18"/>
    </w:rPr>
  </w:style>
  <w:style w:type="paragraph" w:styleId="a5">
    <w:name w:val="Balloon Text"/>
    <w:basedOn w:val="a"/>
    <w:link w:val="Char0"/>
    <w:rsid w:val="00267204"/>
    <w:rPr>
      <w:sz w:val="18"/>
      <w:szCs w:val="18"/>
    </w:rPr>
  </w:style>
  <w:style w:type="character" w:customStyle="1" w:styleId="Char0">
    <w:name w:val="批注框文本 Char"/>
    <w:basedOn w:val="a0"/>
    <w:link w:val="a5"/>
    <w:rsid w:val="00267204"/>
    <w:rPr>
      <w:rFonts w:ascii="等线" w:eastAsia="等线"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697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97286"/>
    <w:rPr>
      <w:rFonts w:ascii="等线" w:eastAsia="等线" w:hAnsi="等线"/>
      <w:kern w:val="2"/>
      <w:sz w:val="18"/>
      <w:szCs w:val="18"/>
    </w:rPr>
  </w:style>
  <w:style w:type="paragraph" w:styleId="a5">
    <w:name w:val="Balloon Text"/>
    <w:basedOn w:val="a"/>
    <w:link w:val="Char0"/>
    <w:rsid w:val="00267204"/>
    <w:rPr>
      <w:sz w:val="18"/>
      <w:szCs w:val="18"/>
    </w:rPr>
  </w:style>
  <w:style w:type="character" w:customStyle="1" w:styleId="Char0">
    <w:name w:val="批注框文本 Char"/>
    <w:basedOn w:val="a0"/>
    <w:link w:val="a5"/>
    <w:rsid w:val="00267204"/>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赢在联享</dc:creator>
  <cp:lastModifiedBy>wlf</cp:lastModifiedBy>
  <cp:revision>2</cp:revision>
  <dcterms:created xsi:type="dcterms:W3CDTF">2020-05-18T08:54:00Z</dcterms:created>
  <dcterms:modified xsi:type="dcterms:W3CDTF">2020-05-18T09:33:00Z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